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8E" w:rsidRPr="00FE1CD9" w:rsidRDefault="00A16D8E" w:rsidP="000B5C4A">
      <w:pPr>
        <w:pStyle w:val="ListParagraph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FE1CD9">
        <w:rPr>
          <w:rFonts w:ascii="Times New Roman" w:hAnsi="Times New Roman"/>
          <w:b/>
          <w:color w:val="FF0000"/>
          <w:sz w:val="24"/>
          <w:szCs w:val="24"/>
        </w:rPr>
        <w:t>SBA - Dr. S.P. Singh Memorial Award for "Lifetime Achievement in Biological Control"</w:t>
      </w:r>
    </w:p>
    <w:p w:rsidR="00A16D8E" w:rsidRPr="00FE1CD9" w:rsidRDefault="00A16D8E" w:rsidP="00A16D8E">
      <w:pPr>
        <w:jc w:val="both"/>
        <w:rPr>
          <w:rFonts w:ascii="Times New Roman" w:hAnsi="Times New Roman" w:cs="Times New Roman"/>
          <w:sz w:val="24"/>
          <w:szCs w:val="24"/>
        </w:rPr>
      </w:pPr>
      <w:r w:rsidRPr="00FE1CD9">
        <w:rPr>
          <w:rFonts w:ascii="Times New Roman" w:hAnsi="Times New Roman" w:cs="Times New Roman"/>
          <w:sz w:val="24"/>
          <w:szCs w:val="24"/>
        </w:rPr>
        <w:t>The award is institutedin memory of Dr. S. P. Singh, an eminent bio</w:t>
      </w:r>
      <w:r w:rsidR="002B4BF6" w:rsidRPr="00FE1CD9">
        <w:rPr>
          <w:rFonts w:ascii="Times New Roman" w:hAnsi="Times New Roman" w:cs="Times New Roman"/>
          <w:sz w:val="24"/>
          <w:szCs w:val="24"/>
        </w:rPr>
        <w:t xml:space="preserve">logical </w:t>
      </w:r>
      <w:r w:rsidRPr="00FE1CD9">
        <w:rPr>
          <w:rFonts w:ascii="Times New Roman" w:hAnsi="Times New Roman" w:cs="Times New Roman"/>
          <w:sz w:val="24"/>
          <w:szCs w:val="24"/>
        </w:rPr>
        <w:t>control specialist, the founder director of “Project Directorate of Biological Control” and doyen for promoting biocontrol research under ICAR.</w:t>
      </w:r>
    </w:p>
    <w:p w:rsidR="00A16D8E" w:rsidRPr="00FE1CD9" w:rsidRDefault="00A16D8E" w:rsidP="00A16D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CD9">
        <w:rPr>
          <w:rFonts w:ascii="Times New Roman" w:hAnsi="Times New Roman" w:cs="Times New Roman"/>
          <w:sz w:val="24"/>
          <w:szCs w:val="24"/>
        </w:rPr>
        <w:t>This award is for an individual researcher, aged 55 years and above</w:t>
      </w:r>
      <w:r w:rsidR="002B4BF6" w:rsidRPr="00FE1CD9">
        <w:rPr>
          <w:rFonts w:ascii="Times New Roman" w:hAnsi="Times New Roman" w:cs="Times New Roman"/>
          <w:sz w:val="24"/>
          <w:szCs w:val="24"/>
        </w:rPr>
        <w:t xml:space="preserve"> is </w:t>
      </w:r>
      <w:r w:rsidRPr="00FE1CD9">
        <w:rPr>
          <w:rFonts w:ascii="Times New Roman" w:hAnsi="Times New Roman" w:cs="Times New Roman"/>
          <w:sz w:val="24"/>
          <w:szCs w:val="24"/>
        </w:rPr>
        <w:t xml:space="preserve">recognized for </w:t>
      </w:r>
      <w:r w:rsidR="002B4BF6" w:rsidRPr="00FE1CD9">
        <w:rPr>
          <w:rFonts w:ascii="Times New Roman" w:hAnsi="Times New Roman" w:cs="Times New Roman"/>
          <w:sz w:val="24"/>
          <w:szCs w:val="24"/>
        </w:rPr>
        <w:t>his/</w:t>
      </w:r>
      <w:proofErr w:type="gramStart"/>
      <w:r w:rsidR="002B4BF6" w:rsidRPr="00FE1CD9">
        <w:rPr>
          <w:rFonts w:ascii="Times New Roman" w:hAnsi="Times New Roman" w:cs="Times New Roman"/>
          <w:sz w:val="24"/>
          <w:szCs w:val="24"/>
        </w:rPr>
        <w:t>her</w:t>
      </w:r>
      <w:r w:rsidRPr="00FE1CD9">
        <w:rPr>
          <w:rFonts w:ascii="Times New Roman" w:hAnsi="Times New Roman" w:cs="Times New Roman"/>
          <w:sz w:val="24"/>
          <w:szCs w:val="24"/>
        </w:rPr>
        <w:t xml:space="preserve">  life</w:t>
      </w:r>
      <w:proofErr w:type="gramEnd"/>
      <w:r w:rsidRPr="00FE1CD9">
        <w:rPr>
          <w:rFonts w:ascii="Times New Roman" w:hAnsi="Times New Roman" w:cs="Times New Roman"/>
          <w:sz w:val="24"/>
          <w:szCs w:val="24"/>
        </w:rPr>
        <w:t xml:space="preserve"> time contribution in the field of biological control of crop pests, diseases and </w:t>
      </w:r>
      <w:proofErr w:type="spellStart"/>
      <w:r w:rsidRPr="00FE1CD9">
        <w:rPr>
          <w:rFonts w:ascii="Times New Roman" w:hAnsi="Times New Roman" w:cs="Times New Roman"/>
          <w:sz w:val="24"/>
          <w:szCs w:val="24"/>
        </w:rPr>
        <w:t>weeds,The</w:t>
      </w:r>
      <w:proofErr w:type="spellEnd"/>
      <w:r w:rsidRPr="00FE1CD9">
        <w:rPr>
          <w:rFonts w:ascii="Times New Roman" w:hAnsi="Times New Roman" w:cs="Times New Roman"/>
          <w:sz w:val="24"/>
          <w:szCs w:val="24"/>
        </w:rPr>
        <w:t xml:space="preserve"> candidate should have</w:t>
      </w:r>
      <w:r w:rsidR="0058339A">
        <w:rPr>
          <w:rFonts w:ascii="Times New Roman" w:hAnsi="Times New Roman" w:cs="Times New Roman"/>
          <w:sz w:val="24"/>
          <w:szCs w:val="24"/>
        </w:rPr>
        <w:t xml:space="preserve"> </w:t>
      </w:r>
      <w:r w:rsidRPr="00FE1CD9">
        <w:rPr>
          <w:rFonts w:ascii="Times New Roman" w:hAnsi="Times New Roman" w:cs="Times New Roman"/>
          <w:sz w:val="24"/>
          <w:szCs w:val="24"/>
        </w:rPr>
        <w:t>made pioneering contribution to the development,promotion and sustainability of biological control.</w:t>
      </w:r>
      <w:r w:rsidRPr="00FE1CD9">
        <w:rPr>
          <w:rFonts w:ascii="Times New Roman" w:hAnsi="Times New Roman" w:cs="Times New Roman"/>
          <w:color w:val="000000" w:themeColor="text1"/>
          <w:sz w:val="24"/>
          <w:szCs w:val="24"/>
        </w:rPr>
        <w:t>Society for Biocontrol Advancement, Bengaluru will sponsor the award and the award carries a memento and a certificate.</w:t>
      </w:r>
    </w:p>
    <w:p w:rsidR="00CF4EBF" w:rsidRPr="00FE1CD9" w:rsidRDefault="00CF4EBF" w:rsidP="00A16D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BF" w:rsidRPr="00FE1CD9" w:rsidRDefault="00B51CCF" w:rsidP="00A16D8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C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Award g</w:t>
      </w:r>
      <w:r w:rsidR="00CF4EBF" w:rsidRPr="00FE1C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uide lines</w:t>
      </w:r>
    </w:p>
    <w:p w:rsidR="00CF4EBF" w:rsidRPr="00FE1CD9" w:rsidRDefault="00CF4EBF" w:rsidP="00A16D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98C" w:rsidRPr="0048498C" w:rsidRDefault="0048498C" w:rsidP="00B419A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48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search committee will be appointed by the Executive Committee of the Society for Biocontrol Advancement. The composition of the search committee will the following</w:t>
      </w:r>
    </w:p>
    <w:p w:rsidR="0048498C" w:rsidRPr="0048498C" w:rsidRDefault="0048498C" w:rsidP="00B419A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48498C" w:rsidRPr="0048498C" w:rsidRDefault="0048498C" w:rsidP="00B419A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48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Two members from the NARES (Outside ICAR NBAIR)</w:t>
      </w:r>
    </w:p>
    <w:p w:rsidR="0048498C" w:rsidRPr="0048498C" w:rsidRDefault="0048498C" w:rsidP="00B419A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48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One member from ICAR NBAIR</w:t>
      </w:r>
    </w:p>
    <w:p w:rsidR="0048498C" w:rsidRPr="0048498C" w:rsidRDefault="0048498C" w:rsidP="00B419A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48498C" w:rsidRPr="0048498C" w:rsidRDefault="0048498C" w:rsidP="00B419A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48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The fellows of SBA can nominate himself / </w:t>
      </w:r>
      <w:r w:rsidR="00F86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a </w:t>
      </w:r>
      <w:r w:rsidRPr="004849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fellow scientist working in the area of biocontrol and its compatible technologies. The nominations received will be screened by search committee and the results will be submitted to the </w:t>
      </w:r>
      <w:r w:rsidR="00583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Secretary, Society for Biocontrol Advancement</w:t>
      </w:r>
      <w:r w:rsidR="001362F0" w:rsidRPr="001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on or before </w:t>
      </w:r>
      <w:r w:rsidR="00952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>30</w:t>
      </w:r>
      <w:bookmarkStart w:id="0" w:name="_GoBack"/>
      <w:bookmarkEnd w:id="0"/>
      <w:r w:rsidR="001362F0" w:rsidRPr="001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November 2022.</w:t>
      </w:r>
    </w:p>
    <w:p w:rsidR="00E34985" w:rsidRPr="001362F0" w:rsidRDefault="00E34985" w:rsidP="004849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4985" w:rsidRPr="001362F0" w:rsidSect="00B7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D8E"/>
    <w:rsid w:val="000253FE"/>
    <w:rsid w:val="0007551E"/>
    <w:rsid w:val="000B5C4A"/>
    <w:rsid w:val="001362F0"/>
    <w:rsid w:val="001A0589"/>
    <w:rsid w:val="001D1810"/>
    <w:rsid w:val="0021368A"/>
    <w:rsid w:val="00266B8A"/>
    <w:rsid w:val="002B4BF6"/>
    <w:rsid w:val="002F7252"/>
    <w:rsid w:val="002F7A1C"/>
    <w:rsid w:val="00300463"/>
    <w:rsid w:val="00452903"/>
    <w:rsid w:val="0048498C"/>
    <w:rsid w:val="004A7ED8"/>
    <w:rsid w:val="004B163E"/>
    <w:rsid w:val="0058339A"/>
    <w:rsid w:val="006A2503"/>
    <w:rsid w:val="007B0A67"/>
    <w:rsid w:val="007E2A56"/>
    <w:rsid w:val="00831782"/>
    <w:rsid w:val="008E7FD4"/>
    <w:rsid w:val="008F768A"/>
    <w:rsid w:val="0091150C"/>
    <w:rsid w:val="00952E99"/>
    <w:rsid w:val="0099283A"/>
    <w:rsid w:val="009F2297"/>
    <w:rsid w:val="00A16D8E"/>
    <w:rsid w:val="00AD30F8"/>
    <w:rsid w:val="00B419AF"/>
    <w:rsid w:val="00B51CCF"/>
    <w:rsid w:val="00B7734A"/>
    <w:rsid w:val="00BE5FA5"/>
    <w:rsid w:val="00CA6281"/>
    <w:rsid w:val="00CF4EBF"/>
    <w:rsid w:val="00E34985"/>
    <w:rsid w:val="00EB293F"/>
    <w:rsid w:val="00F8523E"/>
    <w:rsid w:val="00F863FD"/>
    <w:rsid w:val="00FE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F234F-D02F-46A6-9FA1-B865D7C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8E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NormalWeb">
    <w:name w:val="Normal (Web)"/>
    <w:basedOn w:val="Normal"/>
    <w:uiPriority w:val="99"/>
    <w:semiHidden/>
    <w:unhideWhenUsed/>
    <w:rsid w:val="0048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NBAII</dc:creator>
  <cp:keywords/>
  <dc:description/>
  <cp:lastModifiedBy>akmu</cp:lastModifiedBy>
  <cp:revision>37</cp:revision>
  <dcterms:created xsi:type="dcterms:W3CDTF">2022-10-02T18:03:00Z</dcterms:created>
  <dcterms:modified xsi:type="dcterms:W3CDTF">2022-10-31T09:30:00Z</dcterms:modified>
</cp:coreProperties>
</file>